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7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zh-CN"/>
        </w:rPr>
        <w:t>关于公示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2018至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2019年度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  <w:t>校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级</w:t>
      </w:r>
      <w:r>
        <w:rPr>
          <w:rFonts w:hint="eastAsia" w:ascii="方正小标宋简体" w:eastAsia="方正小标宋简体" w:cs="方正小标宋简体"/>
          <w:sz w:val="44"/>
          <w:szCs w:val="44"/>
        </w:rPr>
        <w:t>大学生创新创业训练计划项目评选结果的通知</w:t>
      </w:r>
    </w:p>
    <w:bookmarkEnd w:id="0"/>
    <w:p>
      <w:pPr>
        <w:spacing w:before="468" w:beforeLines="150"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校属各</w:t>
      </w:r>
      <w:r>
        <w:rPr>
          <w:rFonts w:hint="eastAsia" w:ascii="仿宋_GB2312" w:hAnsi="仿宋_GB2312" w:eastAsia="仿宋_GB2312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根据《广东省教育厅关于报送2019年度国家级、省级大学生创新创业训练计划立项项目的通知》（</w:t>
      </w:r>
      <w:r>
        <w:rPr>
          <w:rFonts w:hint="eastAsia" w:ascii="仿宋_GB2312" w:hAnsi="宋体" w:eastAsia="仿宋_GB2312"/>
          <w:sz w:val="32"/>
          <w:szCs w:val="32"/>
        </w:rPr>
        <w:t>粤教高函</w:t>
      </w:r>
      <w:r>
        <w:rPr>
          <w:rFonts w:hint="eastAsia" w:ascii="仿宋_GB2312" w:eastAsia="仿宋_GB2312"/>
          <w:sz w:val="32"/>
          <w:szCs w:val="32"/>
        </w:rPr>
        <w:t>〔2019〕40号）</w:t>
      </w:r>
      <w:r>
        <w:rPr>
          <w:rFonts w:hint="eastAsia" w:ascii="仿宋_GB2312" w:eastAsia="仿宋_GB2312"/>
          <w:sz w:val="32"/>
          <w:szCs w:val="32"/>
          <w:lang w:eastAsia="zh-CN"/>
        </w:rPr>
        <w:t>、《广东科技学院关于组织申报2018-2019年度校级大学生创新创业项目计划项目的通知》（创新创业学院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文件精神，经个人申报、二级学院（部）初审及全校组织评审，遴选</w:t>
      </w:r>
      <w:r>
        <w:rPr>
          <w:rFonts w:hint="eastAsia" w:ascii="仿宋_GB2312" w:eastAsia="仿宋_GB2312"/>
          <w:sz w:val="32"/>
          <w:szCs w:val="32"/>
          <w:lang w:eastAsia="zh-CN"/>
        </w:rPr>
        <w:t>我校2018-2019年度校级大学生创新创业训练计划项目共计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200项</w:t>
      </w:r>
      <w:r>
        <w:rPr>
          <w:rFonts w:hint="eastAsia" w:ascii="仿宋_GB2312" w:eastAsia="仿宋_GB2312"/>
          <w:sz w:val="32"/>
          <w:szCs w:val="32"/>
        </w:rPr>
        <w:t>，现将评选结果予以公示。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公示期：2019年5月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公示期内，如有不同意见，请及时与创新创业学院联系。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联系人：刘艳菊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0769-86211622  </w:t>
      </w:r>
      <w:r>
        <w:rPr>
          <w:rFonts w:hint="eastAsia" w:ascii="仿宋_GB2312" w:eastAsia="仿宋_GB2312"/>
          <w:sz w:val="32"/>
          <w:szCs w:val="32"/>
        </w:rPr>
        <w:t>13560825596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附件：广东科技学院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2018至</w:t>
      </w:r>
      <w:r>
        <w:rPr>
          <w:rFonts w:hint="eastAsia" w:ascii="仿宋_GB2312" w:eastAsia="仿宋_GB2312"/>
          <w:sz w:val="32"/>
          <w:szCs w:val="32"/>
        </w:rPr>
        <w:t>2019年度大学生创新创业训练计划项目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级立项名单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 广东科技学院创新创业学院</w:t>
      </w:r>
    </w:p>
    <w:p>
      <w:pPr>
        <w:spacing w:line="576" w:lineRule="exact"/>
        <w:ind w:firstLine="5760" w:firstLineChars="18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2019年5月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tabs>
          <w:tab w:val="left" w:pos="7560"/>
        </w:tabs>
        <w:spacing w:line="576" w:lineRule="exact"/>
        <w:ind w:right="840" w:rightChars="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start="1" w:chapStyle="1"/>
          <w:cols w:space="720" w:num="1"/>
          <w:titlePg/>
          <w:docGrid w:type="lines" w:linePitch="312" w:charSpace="0"/>
        </w:sectPr>
      </w:pPr>
    </w:p>
    <w:p>
      <w:pPr>
        <w:spacing w:line="576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after="312" w:afterLines="100" w:line="576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广东科技学院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2018至</w:t>
      </w:r>
      <w:r>
        <w:rPr>
          <w:rFonts w:hint="eastAsia" w:ascii="宋体" w:hAnsi="宋体" w:cs="宋体"/>
          <w:sz w:val="44"/>
          <w:szCs w:val="44"/>
        </w:rPr>
        <w:t>2019年度大学生创新创业训练计划项目</w:t>
      </w:r>
      <w:r>
        <w:rPr>
          <w:rFonts w:hint="eastAsia" w:ascii="宋体" w:hAnsi="宋体" w:cs="方正小标宋简体"/>
          <w:sz w:val="44"/>
          <w:szCs w:val="44"/>
          <w:lang w:eastAsia="zh-CN"/>
        </w:rPr>
        <w:t>校</w:t>
      </w:r>
      <w:r>
        <w:rPr>
          <w:rFonts w:hint="eastAsia" w:ascii="宋体" w:hAnsi="宋体" w:cs="宋体"/>
          <w:sz w:val="44"/>
          <w:szCs w:val="44"/>
        </w:rPr>
        <w:t>级立项名单</w:t>
      </w:r>
    </w:p>
    <w:tbl>
      <w:tblPr>
        <w:tblStyle w:val="4"/>
        <w:tblW w:w="15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57"/>
        <w:gridCol w:w="5632"/>
        <w:gridCol w:w="1463"/>
        <w:gridCol w:w="1680"/>
        <w:gridCol w:w="1740"/>
        <w:gridCol w:w="1770"/>
        <w:gridCol w:w="13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所在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视频流智能识别及其在校车安全中的应用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郑杰斌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/>
                <w:color w:val="auto"/>
                <w:sz w:val="28"/>
                <w:szCs w:val="28"/>
                <w:lang w:bidi="ar"/>
              </w:rPr>
              <w:t>2017132205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李康顺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高空玻璃幕墙清洁装置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莫爵捷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2016146147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唐联耀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基于大数据背景的农业供应链金融众筹平台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陈侗宇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2016124125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钟伊慧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金鑫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七彩益行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黄毓纯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2016112226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刘小丽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自动升降书架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欧海清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  <w:lang w:bidi="ar"/>
              </w:rPr>
              <w:t>2017146123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李红兵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基于A</w:t>
            </w:r>
            <w:r>
              <w:rPr>
                <w:rStyle w:val="9"/>
                <w:rFonts w:hint="default"/>
                <w:color w:val="auto"/>
                <w:sz w:val="28"/>
                <w:szCs w:val="28"/>
                <w:lang w:bidi="ar"/>
              </w:rPr>
              <w:t>RM的窗户智能控制系统设计与实现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2016133322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余亮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老年防摔功能服装设计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范志亮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陈明伊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基于珠三角地区发展模式下的大学英语 ESP课程建设的调查研究--以广东科技学院大学英语课程改革为个案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洪淑婷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2018152206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张博文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可视化数据监控智能农业管理系统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陈得林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智慧停车场的研究与设计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张泽斌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2017144103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王华荣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一种小型智能厨房报警系统设计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罗湛锋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2017144106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李小燕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防酒驾辅助系统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陈家纯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江深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Care cat衍生产品设计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胡冰冰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2018164119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孙雯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基于视觉识别的搬运机器人系统设计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刘蜀豫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2016143118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付琴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胡少华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传统蓝染艺术现代化应用与可持续发展研究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邓海燕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李秋梅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杨树彬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兑梦空间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麦金江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陈璐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黄丽鹃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基于大数据的人才招聘智能分析系统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邱林润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基于J2EE的电子产品销售系统的设计与实现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陈阳晖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食堂管理预定系统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黄晓君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CSD-基于课程体系的校园O2O维修电商平台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卢方怡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2017133301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陶娟娟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新型防霉悬挂式服装收纳衣架设计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崔妙思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纯电动汽车动力参数匹配研究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林财丰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安治文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车牌识别系统设计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陈宗周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2016144319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刘鑫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纺织布匹表面瑕疵识别研究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温佳宜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谢备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旅客行程推荐系统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邹宁飞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黄欣欣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邱彩华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借助互联网平台优化食堂运营模式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肖彦如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张秋婷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网络中心节点负载均衡和流量控制关键技术研究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罗荣泉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基于微信小程序的智慧农场家园的设计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郭丽华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2016133121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卢荣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现代实验大楼集中智能管理控制系统设计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郑正挺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2017145114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朱集锦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严其艳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跑腿小哥-高校兼职跑腿服务平台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吴嘉乐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江梅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大数据时代背景下的广东科技学院学生英语创新学习法的探索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许则瑜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潘姿蓉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律动体育训练营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梁宁静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赵翠连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智能小车最短路径规划设计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李晓健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2016145112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符阔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原创汉服饰品设计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叶坤荧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2018164218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王温温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孙雯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一种智能晾衣架设计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周泽锴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钟洁敏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基于wifi技术的室内甲醛浓度监测系统的设计与实现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钟正君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2017133445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郭洁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张海兰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"会"人一步APP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戴宇静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三维室内设计师成长训练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（广科图书馆阅览室设计）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黄伟标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2017163433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苏专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张永清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基于3D打印技术的直流电动机模型设计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2017147331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严其艳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基于校园的拼团小程序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李杰尧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“校园饮食图荐”-基于WEB的饮食网站设计与实现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莫广鹏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大学生自学帮APP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沈程广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2016133136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小鸭梨文创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黎志文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2018164221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王温温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孙雯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功能性创意卡通挂式擦手毛巾设计与制作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黄展媚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“暴走校园”英语视频栏目创建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贺林露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郭灿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广科Vlog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李泽凡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共享单车导航系统设计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黄洁怡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2018145208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许红霞,冯婧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基于STM32的智能家居系统设计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2017147121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杨玉锋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商务英语函电规范性调查研究——以东莞测科测试设备有限公司为例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陈春梅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程珊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大学生有效提高英语听力水平的实用方法研究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张思为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薛东梅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大学生智慧服务平台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叶钢亮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黄欣欣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FPGA与单片机的通信研究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杨凯迪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2016133128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聂慧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纯机械式控制的自动套袋打包垃圾桶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何振豪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2017146402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校园零食外卖系统的设计与实现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钟华源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宋智洋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空气净化系统设计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陈晓玲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2018147201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胡少华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付琴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品牌服饰刺绣面料的定向设计与研究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陈仁选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吴雪凯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基于安全理念下小学生校服防护设计与功能研究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翁虹华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陈政涵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高校“精准扶贫”APP的构建与设计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2017122203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柯登峰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基于Android平台图像识别幼儿教育app的研究与开发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蔡润霖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语用学视角下的合作原则在英语辩论中的应用研究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余羽婷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基于语义分析的智能问答机器人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王俊杰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李蓉蓉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智能机器人视觉识别技术应用研究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伍宗莹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2016114221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常周林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基于企业服务平台系统搭建运营数据库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欧智盛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翟虎林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基于RFID的自动装卸智能小车的设计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李剑塔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2016133129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张海兰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郭洁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女大学生自主创业影响因子调查分析----以广东科技学院为例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杨婷婷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王建佳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蜡染工艺及其旅游工艺品开发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廖俏琴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陈明伊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“Mi Ni”民族文化体验馆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陈海燕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《日语二外》课程学习动机调查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康家慧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黄鹤鹤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东莞下坝坊文化创意街区视觉导向系统设计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吴慧如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钟咏冰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广东科技学院（GUST）英文版宣传片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陈晓明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张秋婷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基于微信小程序的技术陪练系统的设计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陈张烁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2017134132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甘晓楠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跳蚤交易市场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曾远杰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2016144103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戴胜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基于J2EE的电子点餐系统的设计与实现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魏锦基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东莞创意文化街区的公共艺术设计研究－－以下坝坊为例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刘进云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关树萍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林炜诗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田霞媚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智能汽车数据采集与分析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李文航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2017145133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王英舜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外窗玻璃清洁器的设计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苏集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2016143147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张艳华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电梯门开关寿命检测仪创新设计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吴文浩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2018143113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赵利平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宠物粪便清洁装置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徐燕龙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2016146315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姜炳春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基于android的小说阅读器app的设计和实现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陈尧晖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CB16131847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微焊点材料Sn-58Bi性能改良研究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黄永强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闫丽静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形象塑造与传播视角下的学校网站外宣翻译训练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王佩婷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2016152722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周鹏飞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基于SDN的校园网流量优化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吴德强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CB16132239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刘沙沙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英语情景剧--莞邑文化推广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何赵郑哲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肖媛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日语专业大学生就业前景调研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黄颖欣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2018154239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黄鹤鹤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智能家居控制系统设计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叶天宇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2018146312`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陈德根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许红霞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外国语学院“中国关键词”英语学习平台建设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熊利利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郭莹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机壳上盖塑料模具设计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李健敏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胥永林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中型太阳能电动客车设计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许锦贤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2017146326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袁全红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粤港澳大湾区背景下对接东莞产业集群的翻译训练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朱秋婷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周鹏飞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凌一（01）社团管理平台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郭泽嘉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2017134338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甘晓楠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基于PHP的图书管理系统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邹世智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樊勇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田立伟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马汝成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智能家居语音控制系统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宋宗涛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  <w:lang w:bidi="ar"/>
              </w:rPr>
              <w:t>2018145113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许红霞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陈德根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汽车营销比赛策划方案的设计与实施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邓振炜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金标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贾泰华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家具设计师成长训练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陈灿浩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2017163203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在莞外国人士汉语习得的调查与分析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黄嘉慧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郭莹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自动沏茶装置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詹周浩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2016146336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袁明华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基于Kubernetes的Java程序安全实训平台设计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2016132204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姜荣正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东莞“非遗”纺织品的创意设计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蔡丕俊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陈思云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校园跑跑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吴钰婷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2018115304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马澄翔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基于“学习强国”APP各类文献的文化负载词翻译训练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陈梓萍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周鹏飞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通过跨境电商渠道销售医美品牌面膜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巫培彬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广科程序员之路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卢彦帆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基于超声波的视力保护器设计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黎罗尧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2017147203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李小燕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飞鸽“传书”图书资源共享平台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张文权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2018131003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彭娇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创新训练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基于“头条号”的“广科译医”医学翻译实践及自媒体运营训练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钟青玉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万小磊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潜能宝贝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马兴浩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钟伊慧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曾丽君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多功能户外运动服创意设计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叶惠萍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程晓莉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“青葱外院”微信公众号-基于通讯软件优化共享学习资源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白圳洲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翟莹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君蔚艺术工作室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张清杰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谭勇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魏静颖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DUNK互联网约球平台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刘卓越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文超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NB-IoT模式下老人防丢失智能追踪器设计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江锦伟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2016133103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快奇视频剪辑工作室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廖定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2016123740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钟小玲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陶艺制作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林洁如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2016123638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陈晓明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让美走进千家万户——东莞装饰版画创作工程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余莉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张永清      江  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儒义学堂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林梅梅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2016153104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邓君君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林凯励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人机工程学课程与应用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朱密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2017163126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周文博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互联网＋VR博物馆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黎杏玲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2016112425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张孝慈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旗袍的高级定制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卓晓茵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陈长美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大学生旅游市场开发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姚耀庭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胡金月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大学生线上招聘平台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罗嘉炜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张祖孝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家餐——以广东科技学院为例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戴育武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钟伊慧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“For U”订餐服务平台策划案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胡小荧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2017153232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叶梓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陈星星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日龍装饰设计工程工作室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黎浩森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2017163326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金日龙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大景观设计工作室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李堪锡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2017163229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金日龙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“哈哩嘻哩”蛋糕店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王金舜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姚晶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E洁家家政公司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谢进光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2017115115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王贞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谭勇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“展翼”微信订阅号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钟梅秀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翟莹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广科校拍摄影团队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冯尚钦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刘亚军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大学生自学帮APP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黄丹凤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2017134324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甘晓楠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学成家教互联网＋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邓嘉丽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柯登峰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星蓝电商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柯志靖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柯登峰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天天辅导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赖俞霖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邱玉玲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营养餐厅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钱威名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陈晓明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中药凉茶制作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李欣欣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陈晓明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广东科技学院商务英语广告翻译栏目创建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 xml:space="preserve">    ——基于东莞广告翻译公司的创办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陈雅丽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2017153104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陈秀妹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“艺改衣”服装医院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邓柳婷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陈思云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大学生知识平台运营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李泽桐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2018114320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刘明昇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通过分析高校周边潮汕美食与食品健康安全销售风味炸串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朱炫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2017153121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石佳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创业训练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共享书店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黄富权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邱玉玲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基于移动互联网大数据精准助农电商平台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许非颖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2017111114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徐剑锋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“食神”农产品配送平台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王蔚琳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2017113107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刘艳菊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陈小娟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皮伟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《牛公社小程序—服饰配件研发设计及线上销售》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钟惠琦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吴雪凯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家优选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许燕卿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2017151535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邓君君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陈帅男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东莞青年公众号运营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池红磊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马澄翔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一带一路跨境电商创业团队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伍子瑶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2016111101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罗明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钱树泉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岳小丁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解忧平台的设计与实现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陈美丽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2017134216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宁芬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SEAS-小型人才资源网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罗佩卿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彭平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江南农批十元均一商城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何映梅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2017114130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谢丽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甘汉莹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李洁雯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《设计工作室新媒体运营策略》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黄宝玄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吴雪凯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易辅（IF)—中小学家教平台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黄彦彤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2017134317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可穿戴智能救生泳圈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杨小媚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2017114103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刘康生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东南亚市场跨境电商A计划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冯晓晴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彭平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曾学英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i校园网络服务平台（其中i为缩写）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林经国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2017114401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翟虎林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Wish平台跨境电商创业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招于璇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2017112230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梁嘉慧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“GK贰货”—校园二手市场创业项目策划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陈景发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2016113338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唐业富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分工合作小程序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梁凯盈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刘亚军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罗网共享技能平台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倪明观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姚晶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潮牌T恤印花图案定制设计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张志新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吴雪凯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寻返莞味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钟嘉演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柯登峰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广东科技学院FDT金融创新工场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陈臻佶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2014122432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姚晶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叮叮乐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黄铄尧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舒兰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“玩转广科”公众号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夏培钦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CB16120323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高校闲置物品交易与生活交流平台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黄思翔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胡会芳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笔芯艺术工作室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郑仰瑾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2016162223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王欣欣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王温温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Quick-快速帮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袁伟权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姚晶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美食微节目直播+电商模式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谭林怡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2016123029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王丽丽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基于Python的自动化运维系统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蔡明辉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贺建婷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“A管家”会计云服务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陈彦宇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邱瑾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拍对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林志达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2018115250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马澄翔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粤港澳大湾区综合旅游平台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吴剑富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聂军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南风北巷工作室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孙玥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2018126403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陈兰兰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“Moonpie”派对场景策划工作室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张翠珍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路遥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GK生活馆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蔡运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郑启聪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书的故事·</w:t>
            </w:r>
            <w:r>
              <w:rPr>
                <w:rStyle w:val="9"/>
                <w:rFonts w:hint="default"/>
                <w:color w:val="auto"/>
                <w:sz w:val="28"/>
                <w:szCs w:val="28"/>
                <w:lang w:bidi="ar"/>
              </w:rPr>
              <w:t>在继续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刘映婷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2017123615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柯登峰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软装搭配设计工作室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陈珊珊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2017163336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何继业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职业职能考试一点通公众号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莫家辉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胡会芳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产品设计工作室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杨宪斌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2018164124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孙雯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王温温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拾旧二手书店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聂琳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胡会芳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Turman Knights服饰设计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詹贤鹏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2018164204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王温温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孙雯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欢乐轰趴馆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陈玲霞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2017123237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王丽丽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公寓式酒店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余俊江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王树青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基于电子商务平台的引流童装（打爆款）销售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任恒毅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王茜亚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杰宝贝早教管理系统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CB16130347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苏文龙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大学生健身公众号平台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曾斯欣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聂军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营养早餐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黄俊谕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2016123235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朱乾峰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Wall-e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陈文浩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2017122324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曾丽君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烘培作坊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何梓锋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2016123618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朱乾峰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Fi Word（飞跃）培训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刘家荣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2018126114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陈兰兰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空间设计工作室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李国盛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2017163230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曾琪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何继业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智能轰趴馆——饭团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陈梓煜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2017133340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陶娟娟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邓美玲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短视频+柠檬C奶茶轻食店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吴骏留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2018126223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陈兰兰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3D虚拟试衣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罗杏子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郑启聪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飞雷神快递代拿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黄岳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2016123927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姚晶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智能题库系统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陈炜东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戴胜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基于Hadoop的网上商城大数据分析决策平台的构建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刘丙权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2016130205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马汝成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宿舍生活综合服务小能手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陈文冲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2015120243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郑启聪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企业记账小程序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潘丽莹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2018123131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郑启聪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财经学院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广科玩食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陈子健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2017115334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王贞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谭勇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A TO Z 英文书吧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朱舒婷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2016151524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毛琴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创业实践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小萌e修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黎俊朗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2017111212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刘康生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管理学院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framePr w:wrap="around" w:vAnchor="text" w:hAnchor="margin" w:xAlign="outside" w:y="1"/>
      <w:ind w:right="360" w:firstLine="36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textAlignment w:val="center"/>
      <w:rPr>
        <w:rFonts w:hint="eastAsia" w:ascii="黑体" w:eastAsia="黑体"/>
        <w:sz w:val="32"/>
        <w:szCs w:val="32"/>
      </w:rPr>
    </w:pPr>
    <w:r>
      <w:rPr>
        <w:szCs w:val="21"/>
      </w:rPr>
      <w:drawing>
        <wp:inline distT="0" distB="0" distL="114300" distR="114300">
          <wp:extent cx="335280" cy="325755"/>
          <wp:effectExtent l="0" t="0" r="7620" b="17145"/>
          <wp:docPr id="1" name="图片 1" descr="广科彩色圆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广科彩色圆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8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eastAsia="黑体"/>
        <w:sz w:val="32"/>
        <w:szCs w:val="32"/>
      </w:rPr>
      <w:t xml:space="preserve"> 广东科技学院创新创业学院</w:t>
    </w:r>
  </w:p>
  <w:p>
    <w:pPr>
      <w:pStyle w:val="3"/>
      <w:jc w:val="center"/>
      <w:textAlignment w:val="center"/>
      <w:rPr>
        <w:rFonts w:hint="eastAsia" w:ascii="黑体" w:eastAsia="黑体"/>
        <w:sz w:val="18"/>
        <w:szCs w:val="18"/>
        <w:lang w:val="en-US" w:eastAsia="zh-CN"/>
      </w:rPr>
    </w:pPr>
    <w:r>
      <w:rPr>
        <w:rFonts w:hint="eastAsia" w:ascii="黑体" w:eastAsia="黑体"/>
        <w:sz w:val="18"/>
        <w:szCs w:val="18"/>
        <w:lang w:val="en-US" w:eastAsia="zh-CN"/>
      </w:rPr>
      <w:t xml:space="preserve">                                                     </w:t>
    </w:r>
  </w:p>
  <w:p>
    <w:pPr>
      <w:pStyle w:val="3"/>
      <w:jc w:val="right"/>
      <w:textAlignment w:val="center"/>
      <w:rPr>
        <w:rFonts w:hint="default" w:ascii="黑体" w:eastAsia="黑体"/>
        <w:sz w:val="20"/>
        <w:szCs w:val="20"/>
        <w:lang w:val="en-US" w:eastAsia="zh-CN"/>
      </w:rPr>
    </w:pPr>
    <w:r>
      <w:rPr>
        <w:rFonts w:hint="eastAsia" w:ascii="黑体" w:eastAsia="黑体"/>
        <w:sz w:val="20"/>
        <w:szCs w:val="20"/>
        <w:lang w:eastAsia="zh-CN"/>
      </w:rPr>
      <w:t>编号：</w:t>
    </w:r>
    <w:r>
      <w:rPr>
        <w:rFonts w:hint="eastAsia" w:ascii="黑体" w:eastAsia="黑体"/>
        <w:sz w:val="20"/>
        <w:szCs w:val="20"/>
        <w:lang w:val="en-US" w:eastAsia="zh-CN"/>
      </w:rPr>
      <w:t>2018-2019学年第二学期05号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36D44"/>
    <w:rsid w:val="1C136D44"/>
    <w:rsid w:val="77233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  <w:style w:type="character" w:customStyle="1" w:styleId="7">
    <w:name w:val="font8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6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9">
    <w:name w:val="font5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2019-05-30T05:10:00Z</dcterms:created>
  <dc:creator>丁</dc:creator>
  <cp:lastModifiedBy>丁</cp:lastModifiedBy>
  <dcterms:modified xsi:type="dcterms:W3CDTF">2019-05-30T05:15:43Z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