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FFCD35">
      <w:pPr>
        <w:spacing w:line="460" w:lineRule="exact"/>
        <w:jc w:val="center"/>
        <w:rPr>
          <w:rFonts w:ascii="仿宋" w:hAnsi="仿宋" w:eastAsia="仿宋" w:cs="宋体"/>
          <w:b/>
          <w:bCs/>
          <w:sz w:val="36"/>
          <w:szCs w:val="36"/>
        </w:rPr>
      </w:pPr>
      <w:r>
        <w:rPr>
          <w:rFonts w:hint="eastAsia" w:ascii="仿宋" w:hAnsi="仿宋" w:eastAsia="仿宋" w:cs="宋体"/>
          <w:b/>
          <w:bCs/>
          <w:sz w:val="36"/>
          <w:szCs w:val="36"/>
        </w:rPr>
        <w:t>廉洁投标承诺书</w:t>
      </w:r>
    </w:p>
    <w:p w14:paraId="406F3CCB">
      <w:pPr>
        <w:spacing w:line="460" w:lineRule="exact"/>
        <w:jc w:val="center"/>
        <w:rPr>
          <w:rFonts w:ascii="仿宋" w:hAnsi="仿宋" w:eastAsia="仿宋" w:cs="仿宋"/>
          <w:sz w:val="24"/>
        </w:rPr>
      </w:pPr>
    </w:p>
    <w:p w14:paraId="48374A77">
      <w:pPr>
        <w:spacing w:line="460" w:lineRule="exact"/>
        <w:rPr>
          <w:rFonts w:hint="eastAsia" w:ascii="仿宋" w:hAnsi="仿宋" w:eastAsia="仿宋" w:cs="仿宋"/>
          <w:color w:val="auto"/>
          <w:sz w:val="24"/>
          <w:szCs w:val="32"/>
          <w:highlight w:val="none"/>
          <w:lang w:val="en-US" w:eastAsia="zh-CN"/>
        </w:rPr>
      </w:pPr>
      <w:r>
        <w:rPr>
          <w:rFonts w:hint="eastAsia" w:ascii="仿宋" w:hAnsi="仿宋" w:eastAsia="仿宋" w:cs="仿宋"/>
          <w:color w:val="auto"/>
          <w:sz w:val="24"/>
          <w:szCs w:val="32"/>
          <w:highlight w:val="none"/>
          <w:lang w:val="en-US" w:eastAsia="zh-CN"/>
        </w:rPr>
        <w:t>致</w:t>
      </w:r>
      <w:r>
        <w:rPr>
          <w:rFonts w:hint="eastAsia" w:ascii="仿宋" w:hAnsi="仿宋" w:eastAsia="仿宋" w:cs="仿宋"/>
          <w:color w:val="000000" w:themeColor="text1"/>
          <w:sz w:val="24"/>
          <w:szCs w:val="32"/>
          <w:highlight w:val="none"/>
          <w:lang w:val="en-US" w:eastAsia="zh-CN"/>
          <w14:textFill>
            <w14:solidFill>
              <w14:schemeClr w14:val="tx1"/>
            </w14:solidFill>
          </w14:textFill>
        </w:rPr>
        <w:t>广东科技学院、广州南洋理工职业学院</w:t>
      </w:r>
      <w:r>
        <w:rPr>
          <w:rFonts w:hint="eastAsia" w:ascii="仿宋" w:hAnsi="仿宋" w:eastAsia="仿宋" w:cs="仿宋"/>
          <w:color w:val="auto"/>
          <w:sz w:val="24"/>
          <w:szCs w:val="32"/>
          <w:highlight w:val="none"/>
          <w:lang w:val="en-US" w:eastAsia="zh-CN"/>
        </w:rPr>
        <w:t>：</w:t>
      </w:r>
    </w:p>
    <w:p w14:paraId="1F42DE4D">
      <w:pPr>
        <w:spacing w:line="460" w:lineRule="exact"/>
        <w:ind w:firstLine="480" w:firstLineChars="200"/>
        <w:rPr>
          <w:rFonts w:ascii="仿宋" w:hAnsi="仿宋" w:eastAsia="仿宋" w:cs="仿宋"/>
          <w:sz w:val="24"/>
        </w:rPr>
      </w:pPr>
      <w:r>
        <w:rPr>
          <w:rFonts w:hint="eastAsia" w:ascii="仿宋" w:hAnsi="仿宋" w:eastAsia="仿宋" w:cs="仿宋"/>
          <w:color w:val="auto"/>
          <w:sz w:val="24"/>
          <w:highlight w:val="none"/>
        </w:rPr>
        <w:t>对于</w:t>
      </w:r>
      <w:r>
        <w:rPr>
          <w:rFonts w:hint="eastAsia" w:ascii="仿宋" w:hAnsi="仿宋" w:eastAsia="仿宋" w:cs="仿宋"/>
          <w:color w:val="000000" w:themeColor="text1"/>
          <w:sz w:val="24"/>
          <w:szCs w:val="32"/>
          <w:highlight w:val="none"/>
          <w:lang w:val="en-US" w:eastAsia="zh-CN"/>
          <w14:textFill>
            <w14:solidFill>
              <w14:schemeClr w14:val="tx1"/>
            </w14:solidFill>
          </w14:textFill>
        </w:rPr>
        <w:t>南博集团旗下广东科技学院、广州南洋理工职业学院二食堂老旧改造设备设施购置与安装项目</w:t>
      </w:r>
      <w:r>
        <w:rPr>
          <w:rFonts w:hint="eastAsia" w:ascii="仿宋" w:hAnsi="仿宋" w:eastAsia="仿宋" w:cs="仿宋"/>
          <w:sz w:val="24"/>
        </w:rPr>
        <w:t>（项目编号：</w:t>
      </w:r>
      <w:r>
        <w:rPr>
          <w:rFonts w:hint="eastAsia" w:ascii="仿宋" w:hAnsi="仿宋" w:eastAsia="仿宋" w:cs="仿宋"/>
          <w:color w:val="auto"/>
          <w:sz w:val="24"/>
          <w:szCs w:val="32"/>
          <w:highlight w:val="none"/>
          <w:lang w:val="en-US" w:eastAsia="zh-CN"/>
        </w:rPr>
        <w:t>NB-Z-2025018(ZB003)</w:t>
      </w:r>
      <w:r>
        <w:rPr>
          <w:rFonts w:hint="eastAsia" w:ascii="仿宋" w:hAnsi="仿宋" w:eastAsia="仿宋" w:cs="仿宋"/>
          <w:sz w:val="24"/>
        </w:rPr>
        <w:t>），</w:t>
      </w:r>
      <w:r>
        <w:rPr>
          <w:rFonts w:hint="eastAsia" w:ascii="仿宋" w:hAnsi="仿宋" w:eastAsia="仿宋" w:cs="仿宋"/>
          <w:color w:val="auto"/>
          <w:sz w:val="24"/>
          <w:highlight w:val="none"/>
        </w:rPr>
        <w:t>我</w:t>
      </w:r>
      <w:r>
        <w:rPr>
          <w:rFonts w:hint="eastAsia" w:ascii="仿宋" w:hAnsi="仿宋" w:eastAsia="仿宋" w:cs="仿宋"/>
          <w:sz w:val="24"/>
        </w:rPr>
        <w:t>方郑重承诺如下：</w:t>
      </w:r>
    </w:p>
    <w:p w14:paraId="718B5197">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严格遵守国家法律法规，恪守商业行为规范，不从事并抵制不廉洁、不诚信行为。</w:t>
      </w:r>
    </w:p>
    <w:p w14:paraId="76CBFEB5">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主动了解贵方招投标相关制度，积极配合贵方执行招投标的有关规定。</w:t>
      </w:r>
    </w:p>
    <w:p w14:paraId="68FD17BD">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不使用不正当手段妨碍、排挤其他投标单位或串通投标。</w:t>
      </w:r>
    </w:p>
    <w:p w14:paraId="60318534">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按照招标文件规定的形式投标，不隐瞒本单位投标资质、资信的真实情况。</w:t>
      </w:r>
    </w:p>
    <w:p w14:paraId="78DC40CD">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不私下接触贵方相关工作人员，不与贵方相关人员在非公开场合洽谈业务。</w:t>
      </w:r>
      <w:bookmarkStart w:id="0" w:name="_GoBack"/>
      <w:bookmarkEnd w:id="0"/>
    </w:p>
    <w:p w14:paraId="17A46EF2">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不以任何理由邀请贵方工作人员参加宴请（工作餐除外）及娱乐、旅游等高消费活动安排。</w:t>
      </w:r>
    </w:p>
    <w:p w14:paraId="6CB9B2C6">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不以任何形式无偿提供或赠送财物或其他利益给贵方相关工作人员及其亲友。</w:t>
      </w:r>
    </w:p>
    <w:p w14:paraId="7248D9F2">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我方在参与贵方采购活动过程中，如发现贵方工作人员存在违反有关规定、有失公平或以各种形式向我方及我方人员索取各种利益的行为，我方将及时向贵集团总部举报。</w:t>
      </w:r>
    </w:p>
    <w:p w14:paraId="1E1A0524">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如与贵方签订项目合同，将如约提供相关货物或服务并保证产品或服务质量。</w:t>
      </w:r>
    </w:p>
    <w:p w14:paraId="0E2098BD">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我方将全力支持、配合贵方对有关不廉洁、不诚信行为的调查。</w:t>
      </w:r>
    </w:p>
    <w:p w14:paraId="7212B946">
      <w:pPr>
        <w:numPr>
          <w:ilvl w:val="0"/>
          <w:numId w:val="1"/>
        </w:numPr>
        <w:spacing w:line="460" w:lineRule="exact"/>
        <w:ind w:firstLine="480" w:firstLineChars="200"/>
        <w:rPr>
          <w:rFonts w:ascii="仿宋" w:hAnsi="仿宋" w:eastAsia="仿宋" w:cs="仿宋"/>
          <w:sz w:val="24"/>
        </w:rPr>
      </w:pPr>
      <w:r>
        <w:rPr>
          <w:rFonts w:hint="eastAsia" w:ascii="仿宋" w:hAnsi="仿宋" w:eastAsia="仿宋" w:cs="仿宋"/>
          <w:sz w:val="24"/>
        </w:rPr>
        <w:t>若违反上述承诺，我方愿意接受贵方取消投标/中标资格、列入黑名单、终止合作等任何形式的处理。</w:t>
      </w:r>
    </w:p>
    <w:p w14:paraId="41DBFB3D">
      <w:pPr>
        <w:numPr>
          <w:ilvl w:val="255"/>
          <w:numId w:val="0"/>
        </w:numPr>
        <w:spacing w:line="460" w:lineRule="exact"/>
        <w:rPr>
          <w:rFonts w:ascii="仿宋" w:hAnsi="仿宋" w:eastAsia="仿宋" w:cs="仿宋"/>
          <w:sz w:val="24"/>
        </w:rPr>
      </w:pPr>
      <w:r>
        <w:rPr>
          <w:rFonts w:hint="eastAsia" w:ascii="仿宋" w:hAnsi="仿宋" w:eastAsia="仿宋" w:cs="仿宋"/>
          <w:sz w:val="24"/>
        </w:rPr>
        <w:t>特此承诺。</w:t>
      </w:r>
    </w:p>
    <w:p w14:paraId="1D3C09AD">
      <w:pPr>
        <w:spacing w:line="460" w:lineRule="exact"/>
        <w:ind w:right="960" w:firstLine="4560" w:firstLineChars="1900"/>
        <w:rPr>
          <w:rFonts w:ascii="仿宋" w:hAnsi="仿宋" w:eastAsia="仿宋" w:cs="仿宋"/>
          <w:sz w:val="24"/>
        </w:rPr>
      </w:pPr>
      <w:r>
        <w:rPr>
          <w:rFonts w:hint="eastAsia" w:ascii="仿宋" w:hAnsi="仿宋" w:eastAsia="仿宋" w:cs="仿宋"/>
          <w:sz w:val="24"/>
        </w:rPr>
        <w:t xml:space="preserve">承诺人(盖章) ：                 </w:t>
      </w:r>
    </w:p>
    <w:p w14:paraId="717F5282">
      <w:pPr>
        <w:wordWrap w:val="0"/>
        <w:spacing w:line="460" w:lineRule="exact"/>
        <w:jc w:val="right"/>
        <w:rPr>
          <w:rFonts w:ascii="仿宋" w:hAnsi="仿宋" w:eastAsia="仿宋" w:cs="仿宋"/>
          <w:sz w:val="24"/>
        </w:rPr>
      </w:pPr>
      <w:r>
        <w:rPr>
          <w:rFonts w:hint="eastAsia" w:ascii="仿宋" w:hAnsi="仿宋" w:eastAsia="仿宋" w:cs="仿宋"/>
          <w:sz w:val="24"/>
        </w:rPr>
        <w:t xml:space="preserve">法定代表人：                 </w:t>
      </w:r>
    </w:p>
    <w:p w14:paraId="04F70BB0">
      <w:pPr>
        <w:wordWrap w:val="0"/>
        <w:spacing w:line="460" w:lineRule="exact"/>
        <w:jc w:val="right"/>
        <w:rPr>
          <w:rFonts w:ascii="仿宋" w:hAnsi="仿宋" w:eastAsia="仿宋" w:cs="仿宋"/>
          <w:sz w:val="24"/>
        </w:rPr>
      </w:pPr>
      <w:r>
        <w:rPr>
          <w:rFonts w:hint="eastAsia" w:ascii="仿宋" w:hAnsi="仿宋" w:eastAsia="仿宋" w:cs="仿宋"/>
          <w:sz w:val="24"/>
        </w:rPr>
        <w:t xml:space="preserve">日期：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531018"/>
    <w:multiLevelType w:val="singleLevel"/>
    <w:tmpl w:val="3D53101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yNjhkNGNkNjhmYzc0NDc1ZjEwNDc3ZDk4YmYyNWIifQ=="/>
  </w:docVars>
  <w:rsids>
    <w:rsidRoot w:val="003B48FF"/>
    <w:rsid w:val="00065D8D"/>
    <w:rsid w:val="000D4211"/>
    <w:rsid w:val="001178E7"/>
    <w:rsid w:val="001A02C4"/>
    <w:rsid w:val="003B48FF"/>
    <w:rsid w:val="004622C2"/>
    <w:rsid w:val="004B0F0E"/>
    <w:rsid w:val="005D77DB"/>
    <w:rsid w:val="007466D5"/>
    <w:rsid w:val="00A6450B"/>
    <w:rsid w:val="00B83CA2"/>
    <w:rsid w:val="00EB1513"/>
    <w:rsid w:val="00FD3C54"/>
    <w:rsid w:val="0C543707"/>
    <w:rsid w:val="1E274295"/>
    <w:rsid w:val="1EE54C5C"/>
    <w:rsid w:val="20EE1739"/>
    <w:rsid w:val="27CF1760"/>
    <w:rsid w:val="3AC0752E"/>
    <w:rsid w:val="4C916820"/>
    <w:rsid w:val="5651494C"/>
    <w:rsid w:val="609D31A2"/>
    <w:rsid w:val="61B06670"/>
    <w:rsid w:val="68AF4A31"/>
    <w:rsid w:val="7236522A"/>
    <w:rsid w:val="76E76A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List 2"/>
    <w:basedOn w:val="1"/>
    <w:autoRedefine/>
    <w:semiHidden/>
    <w:unhideWhenUsed/>
    <w:qFormat/>
    <w:uiPriority w:val="99"/>
    <w:pPr>
      <w:ind w:left="100" w:leftChars="200" w:hanging="200" w:hangingChars="200"/>
      <w:contextualSpacing/>
    </w:p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492</Words>
  <Characters>510</Characters>
  <Lines>4</Lines>
  <Paragraphs>1</Paragraphs>
  <TotalTime>0</TotalTime>
  <ScaleCrop>false</ScaleCrop>
  <LinksUpToDate>false</LinksUpToDate>
  <CharactersWithSpaces>562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2023-07-27T09:43:00Z</dcterms:created>
  <dc:creator>Windows 用户</dc:creator>
  <cp:lastModifiedBy>Jayden</cp:lastModifiedBy>
  <dcterms:modified xsi:type="dcterms:W3CDTF">2025-04-23T01:35:58Z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7F399E9453DD483583F8421C185882DC_13</vt:lpwstr>
  </property>
  <property fmtid="{D5CDD505-2E9C-101B-9397-08002B2CF9AE}" pid="4" name="KSOTemplateDocerSaveRecord">
    <vt:lpwstr>eyJoZGlkIjoiYzE4ZTFhMDVlZWEzNmVmNDM0MWI4NDk0MDc1NWI2ZmUiLCJ1c2VySWQiOiI2NjgzMDUzMDgifQ==</vt:lpwstr>
  </property>
</Properties>
</file>