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F0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廉洁投标承诺书</w:t>
      </w:r>
    </w:p>
    <w:p w14:paraId="496EC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BAEF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致：广东科技学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</w:p>
    <w:p w14:paraId="38E8F035">
      <w:pPr>
        <w:numPr>
          <w:ilvl w:val="255"/>
          <w:numId w:val="0"/>
        </w:numPr>
        <w:spacing w:line="5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对于[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广东科技学院南城校区行政楼、图书馆部分办公室装修改造工程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]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（项目编号：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NB-Y-2025025(GK007)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），我方郑重承诺如下：</w:t>
      </w:r>
    </w:p>
    <w:p w14:paraId="59734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1D2A62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主动了解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相关制度，积极配合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执行招投标的有关规定。</w:t>
      </w:r>
    </w:p>
    <w:p w14:paraId="5C86C2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不使用不正当手段妨碍、排挤其他投标单位或串通投标。</w:t>
      </w:r>
    </w:p>
    <w:p w14:paraId="0F3A7E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按照招标文件规定的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投标，不隐瞒本单位投标资质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、资信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的真实情况。</w:t>
      </w:r>
    </w:p>
    <w:p w14:paraId="1CBBA7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 w14:paraId="770A7D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不以任何理由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人员参加宴请（工作餐除外）及娱乐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B3E89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不以任何形式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提供或赠送财物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其他利益给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人员及其亲友。</w:t>
      </w:r>
    </w:p>
    <w:p w14:paraId="321EA4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采购活动过程中，如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存在违反有关规定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、有失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公平或以各种形式向我方及我方人员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索取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各种利益的行为，我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将及时向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贵集团总部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举报。</w:t>
      </w:r>
    </w:p>
    <w:p w14:paraId="2C30C1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合同，将如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提供相关货物或服务并保证产品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质量。</w:t>
      </w:r>
    </w:p>
    <w:p w14:paraId="0BFBC4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将全力支持、配合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对有关不廉洁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不诚信行为的调查。</w:t>
      </w:r>
    </w:p>
    <w:p w14:paraId="74B8ED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若违反上述承诺，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愿意接受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取消投标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任何形式的处理。</w:t>
      </w:r>
    </w:p>
    <w:p w14:paraId="3F7B6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特此承诺。</w:t>
      </w:r>
    </w:p>
    <w:p w14:paraId="48997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承诺人(盖章) ：</w:t>
      </w:r>
    </w:p>
    <w:p w14:paraId="6BC52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法定代表人：</w:t>
      </w:r>
    </w:p>
    <w:p w14:paraId="254FA45F">
      <w:pPr>
        <w:wordWrap/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日期：              </w:t>
      </w:r>
    </w:p>
    <w:p w14:paraId="16193A6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Nzg3ZDY2NWM4YWViOWZmMDdkYTE0MGU0ZWJlYjM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6ED09A1"/>
    <w:rsid w:val="075449B1"/>
    <w:rsid w:val="079E79DA"/>
    <w:rsid w:val="088C1F29"/>
    <w:rsid w:val="08CD6BC8"/>
    <w:rsid w:val="09442148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DF84E5C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401BB2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53D2BB6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2C697D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B6602BD"/>
    <w:rsid w:val="4C465518"/>
    <w:rsid w:val="4F0601DA"/>
    <w:rsid w:val="507C3486"/>
    <w:rsid w:val="50DE44E3"/>
    <w:rsid w:val="510A120A"/>
    <w:rsid w:val="510C6D30"/>
    <w:rsid w:val="523863F9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AED13CE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210F44"/>
    <w:rsid w:val="75484D80"/>
    <w:rsid w:val="75E31EA6"/>
    <w:rsid w:val="75EE5410"/>
    <w:rsid w:val="77536BB7"/>
    <w:rsid w:val="77860D3A"/>
    <w:rsid w:val="77D976CE"/>
    <w:rsid w:val="783469E8"/>
    <w:rsid w:val="786B1CDE"/>
    <w:rsid w:val="78D600C6"/>
    <w:rsid w:val="793F3897"/>
    <w:rsid w:val="797846B3"/>
    <w:rsid w:val="7A7430CC"/>
    <w:rsid w:val="7A8772A3"/>
    <w:rsid w:val="7CAD6D69"/>
    <w:rsid w:val="7DE02E8D"/>
    <w:rsid w:val="7E477AC0"/>
    <w:rsid w:val="7F9833A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autoRedefine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512</Characters>
  <Lines>10</Lines>
  <Paragraphs>2</Paragraphs>
  <TotalTime>0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至所未至</cp:lastModifiedBy>
  <dcterms:modified xsi:type="dcterms:W3CDTF">2025-04-11T03:07:35Z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4C43BEF546C2466FA50BDF93A1A122D1_13</vt:lpwstr>
  </property>
  <property fmtid="{D5CDD505-2E9C-101B-9397-08002B2CF9AE}" pid="4" name="KSOTemplateDocerSaveRecord">
    <vt:lpwstr>eyJoZGlkIjoiZDAxOThhOTgzYmMwOWQxNDQ3NmRmYzNhN2IyMzE1ZGUiLCJ1c2VySWQiOiIzODc3OTQ4MDcifQ==</vt:lpwstr>
  </property>
</Properties>
</file>