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广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东科技学院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>对于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广东科技学院两校区化粪池清理服务外包项目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NB-Y-2023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043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(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GK010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)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），我方郑重承诺如下：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相关制度，积极配合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按照招标文件规定的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形式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投标，不隐瞒本单位投标资质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提供相关货物或服务并保证产品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取消投标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4Nzg3ZDY2NWM4YWViOWZmMDdkYTE0MGU0ZWJlYjM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722762"/>
    <w:rsid w:val="0A8F3F52"/>
    <w:rsid w:val="0AB319EF"/>
    <w:rsid w:val="0CB67574"/>
    <w:rsid w:val="0CDF1367"/>
    <w:rsid w:val="0D402B28"/>
    <w:rsid w:val="0D682F64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5676EF"/>
    <w:rsid w:val="25BC3C33"/>
    <w:rsid w:val="26235823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E661CDD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454B61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ED77A3D"/>
    <w:rsid w:val="4F0601DA"/>
    <w:rsid w:val="510A120A"/>
    <w:rsid w:val="510C6D30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D4523B"/>
    <w:rsid w:val="6FE44346"/>
    <w:rsid w:val="6FF55CD6"/>
    <w:rsid w:val="7305068E"/>
    <w:rsid w:val="74744A68"/>
    <w:rsid w:val="75E31EA6"/>
    <w:rsid w:val="75EE5410"/>
    <w:rsid w:val="77536BB7"/>
    <w:rsid w:val="77860D3A"/>
    <w:rsid w:val="77D976CE"/>
    <w:rsid w:val="783469E8"/>
    <w:rsid w:val="786B1CDE"/>
    <w:rsid w:val="793F3897"/>
    <w:rsid w:val="797846B3"/>
    <w:rsid w:val="7A7430CC"/>
    <w:rsid w:val="7A8772A3"/>
    <w:rsid w:val="7CAD6D69"/>
    <w:rsid w:val="7DE02E8D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491</Words>
  <Characters>509</Characters>
  <Lines>10</Lines>
  <Paragraphs>2</Paragraphs>
  <TotalTime>1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Ai  静思</cp:lastModifiedBy>
  <dcterms:modified xsi:type="dcterms:W3CDTF">2023-06-16T03:37:50Z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95619A47B3414238B68FD9AAAD5F185B_13</vt:lpwstr>
  </property>
</Properties>
</file>