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广东科技学院2022年寒假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1、评分目的:本次社会调查报告旨在加强学生的社会实践能力，激发学生的社会责任感，提高学生的综合素质。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分标准:本评分标准按100分计，85-100分为优秀，70-84分为良好，60-69分为合格，60分以下为不合格。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3、评分时考虑的主要因素:选题的得当;调查报告或实习的真实性;现象陈述的合理性;问题分析的深刻、翔实;问题解决措施的合理到位;报告结构的严密性和逻辑性;语言的表达;字数要求。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具体评分标准如下: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85-100(优秀）报告选题具有非常积极的社会意义;全面如实阐述某个社会现象和社会问题;实际进行了社会调查工作;现象分析的非常深刻、翔实;问题解决措施和方案非常合理、到位;报告结构严谨，逻辑性强;报告语言非常简洁流畅，叙述非常清楚明了，有多家媒体报道，字数符合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70-84(良好)选题具有比较积极的社会意义，能够理论联系实际:能如实阐述某个社会现象和社会问题:实际进行了社会调查工作:提出了切实可行的问题解决措施和方案:报告结构比较规范，内容充实，语言流畅;有媒体报道，字数符合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60-69(合格)选题恰当，基本能理论联系实际:基本能如实反映某个社会现象和社会问题;实际进行了社会调查工作;提出了一定的问题解决措施和方案;结构基本规范，内容基本充实，语言基本达意;字数符合要求。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60分以下(不合格)选题消极，理论脱离实际;不能如实反映某个社会现象和社会问题;没有进行社会调查工作;结构不规范，内容贫乏，语言不流畅，词不达意。字数不符合要求。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0A4E4"/>
    <w:multiLevelType w:val="singleLevel"/>
    <w:tmpl w:val="2820A4E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86802"/>
    <w:rsid w:val="1B86768C"/>
    <w:rsid w:val="631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2021-12-27T08:20:00Z</dcterms:created>
  <dc:creator>ly52101</dc:creator>
  <cp:lastModifiedBy>花心大萝卜</cp:lastModifiedBy>
  <dcterms:modified xsi:type="dcterms:W3CDTF">2021-12-27T08:27:19Z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3D4DA1E35D5F4D9F8E9E38432A5AC05E</vt:lpwstr>
  </property>
</Properties>
</file>