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广东科技学院2022年寒假社会实践调研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报告选题（参考）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1、深刻总结中国共产党的百年光辉历程、伟大贡献和历史经验，通过典型调查研究，全面展示中国特色社会主义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取得的成就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2、全面打赢脱贫攻坚战、全面建成小康社会的重大意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义的调查研究和理论探索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4、推动党的最新理论成果入脑入心、落地生根典型调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5、中华优秀传统文化的创造性转化和创新性发展典型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6、培育和践行社会主义核心价值观的实践和经验典型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7、主流媒体讲好中国故事、传播中国声音典型调查研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青少年传承“红色基因”的机理和路径分析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文化创意、动漫游戏等新兴产业发展调查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10、新冠肺炎疫情</w:t>
      </w:r>
      <w:r>
        <w:rPr>
          <w:rFonts w:hint="eastAsia" w:ascii="仿宋_GB2312" w:hAnsi="仿宋_GB2312" w:eastAsia="仿宋_GB2312" w:cs="仿宋_GB2312"/>
          <w:sz w:val="32"/>
          <w:szCs w:val="32"/>
        </w:rPr>
        <w:t>下的大学生就业创业状况调查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社会实践活动对大学毕业生择业意向的影响调查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大学生身体素质、体育锻炼状况调查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大学生社会交往(适应)能力状况调查　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大学生环保意识及其行为模式调查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现代传媒对青少年影响调查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青年自组织的发展状况调查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17、大学生参与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志愿服务状况调查　　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大学生创新精神和实践能力培养的调查　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19、农民工市民化和返乡创业的调查研究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20、发挥区位优势、推动老少边贫地区发展的调查研究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21、新型城镇化与乡村振兴战略的典型调查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22、各地生态环境产业发展与创新调查分析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25、高质量发展（区域、产业、企业）路径调研和分析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26、各地全面建成小康社会的典型调查研究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27、各地建设社会养老服务体系和发展老年服务产业的调查研究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28、畅通志愿者参与社会治理渠道体制机制研究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29、新冠肺炎疫情中的网络舆情特征研究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30、大学生就业趋势调查研究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31、建立积极向上社会心态的体制机制研究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32、网络发展及其对青少年影响的调查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33、农村土地流转、乡村振兴战略的实施与社会主义新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农村建设问题研究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34、新发展阶段的扶贫政策研究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35、绝对贫困与相对贫困问题研究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36、健全学校家庭社会协同育人机制的举措和经验调查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37、培养学生创新精神、创业本领和实践能力教学改革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的典型调查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38、增强学生文明素养和社会责任意识的改革与创新调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39、当代大学生价值取向和心理素质的调查分析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40、培养德智体美劳全面发展的社会主义建设者和接班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人的典型调查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41、改进青少年身体素质和心理健康教育的做法和经验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42、各类学校完善中华优秀传统文化教育的实践和经验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43、互联网、大数据等新技术的教学应用，特别是在线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教育的调查研究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44、高校思想政治工作及思政课创新实践的经验调查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45、“双减”政策下，校外培训机构的调查研究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46、环境污染专项整治效果评估调查研究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47、企业经营管理数字化、智能化、网络化的调查研究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48、企业在创新转型升级中崛起和发展的典型调查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49、基层政府行政管理体制改革创新的典型调查研究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50、基层政府推进政务公开、信息公开的调查研究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51、县乡政府管理成本降低状况及存在问题的调查研究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52、（企业、政府、城市）“智能+”管理创新的调查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2021-12-31T03:13:32Z</dcterms:created>
  <dc:creator>a'su's</dc:creator>
  <cp:lastModifiedBy>小威</cp:lastModifiedBy>
  <dcterms:modified xsi:type="dcterms:W3CDTF">2021-12-31T03:13:57Z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A2D30EE560BC4FCD827C4E73240DBBA1</vt:lpwstr>
  </property>
</Properties>
</file>